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C4" w:rsidRDefault="00BC26C4" w:rsidP="009125F5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NAMIK KEMAL LİSESİ</w:t>
      </w:r>
    </w:p>
    <w:p w:rsidR="009125F5" w:rsidRPr="009125F5" w:rsidRDefault="009125F5" w:rsidP="009125F5">
      <w:pPr>
        <w:jc w:val="center"/>
        <w:rPr>
          <w:b/>
          <w:bCs/>
          <w:color w:val="00B0F0"/>
          <w:sz w:val="32"/>
          <w:szCs w:val="32"/>
        </w:rPr>
      </w:pPr>
      <w:bookmarkStart w:id="0" w:name="_GoBack"/>
      <w:bookmarkEnd w:id="0"/>
      <w:r w:rsidRPr="009125F5">
        <w:rPr>
          <w:b/>
          <w:bCs/>
          <w:color w:val="00B0F0"/>
          <w:sz w:val="32"/>
          <w:szCs w:val="32"/>
        </w:rPr>
        <w:t>MEBBİS SİTEMİNE GÖRE HAZIRLANMIŞ CORONAVİRÜS</w:t>
      </w:r>
    </w:p>
    <w:p w:rsidR="009125F5" w:rsidRDefault="009125F5" w:rsidP="009125F5">
      <w:pPr>
        <w:jc w:val="center"/>
        <w:rPr>
          <w:b/>
          <w:bCs/>
          <w:color w:val="00B0F0"/>
          <w:sz w:val="32"/>
          <w:szCs w:val="32"/>
        </w:rPr>
      </w:pPr>
      <w:r w:rsidRPr="009125F5">
        <w:rPr>
          <w:b/>
          <w:bCs/>
          <w:color w:val="00B0F0"/>
          <w:sz w:val="32"/>
          <w:szCs w:val="32"/>
        </w:rPr>
        <w:t>ACİL DURUM EYLEM PLANI</w:t>
      </w:r>
    </w:p>
    <w:p w:rsidR="009125F5" w:rsidRDefault="009125F5" w:rsidP="009125F5">
      <w:pPr>
        <w:jc w:val="center"/>
        <w:rPr>
          <w:b/>
          <w:bCs/>
          <w:color w:val="00B0F0"/>
          <w:sz w:val="32"/>
          <w:szCs w:val="32"/>
        </w:rPr>
      </w:pPr>
    </w:p>
    <w:p w:rsidR="009125F5" w:rsidRPr="009125F5" w:rsidRDefault="009125F5" w:rsidP="009125F5">
      <w:pPr>
        <w:jc w:val="both"/>
        <w:rPr>
          <w:b/>
          <w:bCs/>
          <w:color w:val="FF0000"/>
        </w:rPr>
      </w:pPr>
      <w:r w:rsidRPr="009125F5">
        <w:rPr>
          <w:b/>
          <w:bCs/>
          <w:color w:val="FF0000"/>
        </w:rPr>
        <w:t>ALINACAK ÖNLEYİCİ VE SINIRLANDIRICI TEDBİRLER</w:t>
      </w:r>
    </w:p>
    <w:p w:rsidR="009125F5" w:rsidRDefault="00CF51AC" w:rsidP="00CF51AC">
      <w:pPr>
        <w:pStyle w:val="ListeParagraf"/>
        <w:numPr>
          <w:ilvl w:val="0"/>
          <w:numId w:val="5"/>
        </w:numPr>
        <w:jc w:val="both"/>
      </w:pPr>
      <w:r>
        <w:t>Hazırlık Ekibi o</w:t>
      </w:r>
      <w:r w:rsidR="003D2D8D">
        <w:t>luşturuldu,</w:t>
      </w:r>
    </w:p>
    <w:p w:rsidR="009125F5" w:rsidRDefault="009125F5" w:rsidP="00CF51AC">
      <w:pPr>
        <w:pStyle w:val="ListeParagraf"/>
        <w:numPr>
          <w:ilvl w:val="0"/>
          <w:numId w:val="5"/>
        </w:numPr>
        <w:jc w:val="both"/>
      </w:pPr>
      <w:r>
        <w:t>Acil Durum Planı ve Risk Değerlendirmesi Yapıl</w:t>
      </w:r>
      <w:r w:rsidR="003D2D8D">
        <w:t>dı.</w:t>
      </w:r>
    </w:p>
    <w:p w:rsidR="009125F5" w:rsidRDefault="009125F5" w:rsidP="00CF51AC">
      <w:pPr>
        <w:pStyle w:val="ListeParagraf"/>
        <w:numPr>
          <w:ilvl w:val="0"/>
          <w:numId w:val="5"/>
        </w:numPr>
        <w:jc w:val="both"/>
      </w:pPr>
      <w:r>
        <w:t xml:space="preserve">Salgının </w:t>
      </w:r>
      <w:r w:rsidR="00CF51AC">
        <w:t>Yayılmasını Önleyici Tedbirler a</w:t>
      </w:r>
      <w:r>
        <w:t>lın</w:t>
      </w:r>
      <w:r w:rsidR="003D2D8D">
        <w:t>dı.</w:t>
      </w:r>
    </w:p>
    <w:p w:rsidR="009125F5" w:rsidRDefault="009125F5" w:rsidP="00CF51AC">
      <w:pPr>
        <w:pStyle w:val="ListeParagraf"/>
        <w:numPr>
          <w:ilvl w:val="0"/>
          <w:numId w:val="5"/>
        </w:numPr>
        <w:jc w:val="both"/>
      </w:pPr>
      <w:r>
        <w:t>Temizlik ve</w:t>
      </w:r>
      <w:r w:rsidR="00CF51AC">
        <w:t xml:space="preserve"> Hijyen s</w:t>
      </w:r>
      <w:r>
        <w:t>ağlanma</w:t>
      </w:r>
      <w:r w:rsidR="003D2D8D">
        <w:t>ktadır.</w:t>
      </w:r>
    </w:p>
    <w:p w:rsidR="009125F5" w:rsidRDefault="009125F5" w:rsidP="00CF51AC">
      <w:pPr>
        <w:pStyle w:val="ListeParagraf"/>
        <w:numPr>
          <w:ilvl w:val="0"/>
          <w:numId w:val="5"/>
        </w:numPr>
        <w:jc w:val="both"/>
      </w:pPr>
      <w:r>
        <w:t>Uyg</w:t>
      </w:r>
      <w:r w:rsidR="00CF51AC">
        <w:t>un Kişisel Koruyucu Donanımlar k</w:t>
      </w:r>
      <w:r>
        <w:t>ullandırılma</w:t>
      </w:r>
      <w:r w:rsidR="003D2D8D">
        <w:t>ktadır.</w:t>
      </w:r>
    </w:p>
    <w:p w:rsidR="00AE234B" w:rsidRDefault="00AE234B" w:rsidP="00AE234B">
      <w:pPr>
        <w:pStyle w:val="ListeParagraf"/>
        <w:jc w:val="both"/>
      </w:pPr>
    </w:p>
    <w:p w:rsidR="009125F5" w:rsidRPr="009125F5" w:rsidRDefault="009125F5" w:rsidP="009125F5">
      <w:pPr>
        <w:jc w:val="both"/>
        <w:rPr>
          <w:b/>
          <w:bCs/>
          <w:color w:val="FF0000"/>
        </w:rPr>
      </w:pPr>
      <w:r w:rsidRPr="009125F5">
        <w:rPr>
          <w:b/>
          <w:bCs/>
          <w:color w:val="FF0000"/>
        </w:rPr>
        <w:t>UYGULANACAK MÜDAHALE YÖNTEMLER</w:t>
      </w:r>
    </w:p>
    <w:p w:rsidR="009125F5" w:rsidRDefault="003D2D8D" w:rsidP="009125F5">
      <w:pPr>
        <w:pStyle w:val="ListeParagraf"/>
        <w:numPr>
          <w:ilvl w:val="0"/>
          <w:numId w:val="2"/>
        </w:numPr>
        <w:jc w:val="both"/>
      </w:pPr>
      <w:r>
        <w:t>Hazırlık ekibi oluşturuldu.</w:t>
      </w:r>
    </w:p>
    <w:p w:rsidR="003D2D8D" w:rsidRDefault="003D2D8D" w:rsidP="003D2D8D">
      <w:pPr>
        <w:pStyle w:val="ListeParagraf"/>
        <w:ind w:left="360"/>
        <w:jc w:val="both"/>
      </w:pPr>
      <w:r>
        <w:t xml:space="preserve">Ekip: Mukadder ÇAKMAKOĞLU, Ali Ramazan YATMAN, Oktay ÖZÇELİK ve Gülşen </w:t>
      </w:r>
      <w:proofErr w:type="spellStart"/>
      <w:r>
        <w:t>SIVACI’dan</w:t>
      </w:r>
      <w:proofErr w:type="spellEnd"/>
      <w:r>
        <w:t xml:space="preserve"> oluşmaktadır.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Salgın hastalıklara karşı planlanmış önlemler mevcut COVID-19’a göre güncellen</w:t>
      </w:r>
      <w:r w:rsidR="003D2D8D">
        <w:t>ip</w:t>
      </w:r>
      <w:r>
        <w:t xml:space="preserve"> ve </w:t>
      </w:r>
      <w:r w:rsidR="003D2D8D">
        <w:t>acil durum planı devreye alınmıştır.</w:t>
      </w:r>
    </w:p>
    <w:p w:rsidR="009125F5" w:rsidRDefault="003D2D8D" w:rsidP="009125F5">
      <w:pPr>
        <w:pStyle w:val="ListeParagraf"/>
        <w:numPr>
          <w:ilvl w:val="0"/>
          <w:numId w:val="2"/>
        </w:numPr>
        <w:jc w:val="both"/>
      </w:pPr>
      <w:r>
        <w:t>Okulda</w:t>
      </w:r>
      <w:r w:rsidR="009125F5">
        <w:t xml:space="preserve"> yürütülen faaliyetler ve çalışma organizasyonları çalışanların COVID-19 </w:t>
      </w:r>
      <w:proofErr w:type="spellStart"/>
      <w:r w:rsidR="009125F5">
        <w:t>maruziyetini</w:t>
      </w:r>
      <w:proofErr w:type="spellEnd"/>
      <w:r w:rsidR="009125F5">
        <w:t xml:space="preserve"> engelleyecek şekilde düzenlenm</w:t>
      </w:r>
      <w:r>
        <w:t>iştir.</w:t>
      </w:r>
    </w:p>
    <w:p w:rsidR="009125F5" w:rsidRDefault="003D2D8D" w:rsidP="009125F5">
      <w:pPr>
        <w:pStyle w:val="ListeParagraf"/>
        <w:numPr>
          <w:ilvl w:val="0"/>
          <w:numId w:val="2"/>
        </w:numPr>
        <w:jc w:val="both"/>
      </w:pPr>
      <w:r>
        <w:t xml:space="preserve">Öğrenci ve öğretmenler </w:t>
      </w:r>
      <w:r w:rsidR="009125F5">
        <w:t>güncellenen acil dur</w:t>
      </w:r>
      <w:r>
        <w:t>um planı hakkında bilgilendirilmiş</w:t>
      </w:r>
      <w:r w:rsidR="009125F5">
        <w:t xml:space="preserve"> ve plan kapsamında ne yapmaları veya yapmamaları gerektiğinin farkında olmaları sağlanm</w:t>
      </w:r>
      <w:r>
        <w:t>ıştır.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COVID-19 ile ilgili </w:t>
      </w:r>
      <w:r w:rsidR="003D2D8D">
        <w:t>okuldaki</w:t>
      </w:r>
      <w:r>
        <w:t xml:space="preserve"> tehlikeler belirlenerek ayrı bir risk değerlendirmesi </w:t>
      </w:r>
      <w:r w:rsidR="003D2D8D">
        <w:t>yapılmıştır.</w:t>
      </w:r>
    </w:p>
    <w:p w:rsidR="009125F5" w:rsidRDefault="003D2D8D" w:rsidP="009125F5">
      <w:pPr>
        <w:pStyle w:val="ListeParagraf"/>
        <w:numPr>
          <w:ilvl w:val="0"/>
          <w:numId w:val="2"/>
        </w:numPr>
        <w:jc w:val="both"/>
      </w:pPr>
      <w:proofErr w:type="gramStart"/>
      <w:r>
        <w:t xml:space="preserve">Okuldaki </w:t>
      </w:r>
      <w:r w:rsidR="009125F5">
        <w:t xml:space="preserve"> </w:t>
      </w:r>
      <w:r>
        <w:t>ö</w:t>
      </w:r>
      <w:r>
        <w:t>ğrenci</w:t>
      </w:r>
      <w:proofErr w:type="gramEnd"/>
      <w:r>
        <w:t xml:space="preserve"> ve öğretmenler</w:t>
      </w:r>
      <w:r>
        <w:t>in</w:t>
      </w:r>
      <w:r>
        <w:t xml:space="preserve"> </w:t>
      </w:r>
      <w:r w:rsidR="009125F5">
        <w:t xml:space="preserve">sosyal </w:t>
      </w:r>
      <w:r w:rsidR="00EC712E">
        <w:t xml:space="preserve">olarak </w:t>
      </w:r>
      <w:r w:rsidR="009125F5">
        <w:t>güvenlik mesafesi sağlanm</w:t>
      </w:r>
      <w:r>
        <w:t>aktadır.</w:t>
      </w:r>
    </w:p>
    <w:p w:rsidR="009125F5" w:rsidRDefault="003D2D8D" w:rsidP="009125F5">
      <w:pPr>
        <w:pStyle w:val="ListeParagraf"/>
        <w:numPr>
          <w:ilvl w:val="0"/>
          <w:numId w:val="2"/>
        </w:numPr>
        <w:jc w:val="both"/>
      </w:pPr>
      <w:r>
        <w:t xml:space="preserve">Öğrenci ve öğretmenler </w:t>
      </w:r>
      <w:r w:rsidR="009125F5">
        <w:t>hasta olduklarında evde kalmaları teşvik edilme</w:t>
      </w:r>
      <w:r>
        <w:t>ktedir.</w:t>
      </w:r>
      <w:r w:rsidR="009125F5">
        <w:t xml:space="preserve"> </w:t>
      </w:r>
    </w:p>
    <w:p w:rsidR="009125F5" w:rsidRDefault="00EC712E" w:rsidP="009125F5">
      <w:pPr>
        <w:pStyle w:val="ListeParagraf"/>
        <w:numPr>
          <w:ilvl w:val="0"/>
          <w:numId w:val="2"/>
        </w:numPr>
        <w:jc w:val="both"/>
      </w:pPr>
      <w:r>
        <w:t xml:space="preserve">Öksürük, hapşırma, </w:t>
      </w:r>
      <w:r w:rsidR="009125F5">
        <w:t xml:space="preserve">görgü kurallarını içeren ve el </w:t>
      </w:r>
      <w:proofErr w:type="gramStart"/>
      <w:r w:rsidR="009125F5">
        <w:t>hijyeninin</w:t>
      </w:r>
      <w:proofErr w:type="gramEnd"/>
      <w:r w:rsidR="009125F5">
        <w:t xml:space="preserve"> önemini anlatan afiş/poster/talimatlar herkesin görebileceği alanlara asılm</w:t>
      </w:r>
      <w:r w:rsidR="003D2D8D">
        <w:t>ıştır.</w:t>
      </w:r>
    </w:p>
    <w:p w:rsidR="009125F5" w:rsidRDefault="003D2D8D" w:rsidP="009125F5">
      <w:pPr>
        <w:pStyle w:val="ListeParagraf"/>
        <w:numPr>
          <w:ilvl w:val="0"/>
          <w:numId w:val="2"/>
        </w:numPr>
        <w:jc w:val="both"/>
      </w:pPr>
      <w:r>
        <w:t>B</w:t>
      </w:r>
      <w:r w:rsidR="009125F5">
        <w:t>iyolojik atıklar için</w:t>
      </w:r>
      <w:r>
        <w:t xml:space="preserve"> ayrı çöp torbaları sağlanmıştır.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Temizlik personelinin çöplerin içeriğine temas etmeden boşaltılması sağlanma</w:t>
      </w:r>
      <w:r w:rsidR="003D2D8D">
        <w:t>ktadır.</w:t>
      </w:r>
    </w:p>
    <w:p w:rsidR="009125F5" w:rsidRDefault="003D2D8D" w:rsidP="009125F5">
      <w:pPr>
        <w:pStyle w:val="ListeParagraf"/>
        <w:numPr>
          <w:ilvl w:val="0"/>
          <w:numId w:val="2"/>
        </w:numPr>
        <w:jc w:val="both"/>
      </w:pPr>
      <w:r>
        <w:t>Öğrenci ve öğretmenler</w:t>
      </w:r>
      <w:r w:rsidR="009125F5">
        <w:t>,</w:t>
      </w:r>
      <w:r w:rsidR="009125F5">
        <w:t xml:space="preserve"> işyeri ortamına girmeden ve çalışma sırasında en az 20 saniye boyunca sabun ve suyla ellerini yıkamal</w:t>
      </w:r>
      <w:r>
        <w:t>arı konusunda bilgilendirilmektedir.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Su ve sabuna erişim olmadığı takdirde alkol </w:t>
      </w:r>
      <w:proofErr w:type="gramStart"/>
      <w:r>
        <w:t>bazlı</w:t>
      </w:r>
      <w:proofErr w:type="gramEnd"/>
      <w:r>
        <w:t xml:space="preserve"> bir el dezenfektanı kullanarak ellerini sık sık temizleme</w:t>
      </w:r>
      <w:r w:rsidR="00D304E5">
        <w:t>leri sağlanmaktadır.</w:t>
      </w:r>
    </w:p>
    <w:p w:rsidR="009125F5" w:rsidRDefault="00D304E5" w:rsidP="009125F5">
      <w:pPr>
        <w:pStyle w:val="ListeParagraf"/>
        <w:numPr>
          <w:ilvl w:val="0"/>
          <w:numId w:val="2"/>
        </w:numPr>
        <w:jc w:val="both"/>
      </w:pPr>
      <w:r>
        <w:t>Okulda ö</w:t>
      </w:r>
      <w:r>
        <w:t>ğrenci ve öğretmenler</w:t>
      </w:r>
      <w:r>
        <w:t xml:space="preserve">in </w:t>
      </w:r>
      <w:r w:rsidR="009125F5">
        <w:t>kullanımı için yeterli temizlik malzemeleri bulundurulmalı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El </w:t>
      </w:r>
      <w:proofErr w:type="gramStart"/>
      <w:r>
        <w:t>hijyenini</w:t>
      </w:r>
      <w:proofErr w:type="gramEnd"/>
      <w:r>
        <w:t xml:space="preserve"> teşvik etmek için dezenfektanlar</w:t>
      </w:r>
      <w:r w:rsidR="00D304E5">
        <w:t xml:space="preserve"> ortak alanlarda bulundurulmaktadır.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 xml:space="preserve">Hassas risk gruplarında yer alan </w:t>
      </w:r>
      <w:proofErr w:type="gramStart"/>
      <w:r>
        <w:t>çalışanlar</w:t>
      </w:r>
      <w:r w:rsidR="00D304E5">
        <w:t xml:space="preserve">ın </w:t>
      </w:r>
      <w:r>
        <w:t xml:space="preserve"> evden</w:t>
      </w:r>
      <w:proofErr w:type="gramEnd"/>
      <w:r>
        <w:t xml:space="preserve"> çalışmaları </w:t>
      </w:r>
      <w:r w:rsidR="00D304E5">
        <w:t>sağlanmaktadır.</w:t>
      </w:r>
    </w:p>
    <w:p w:rsidR="009125F5" w:rsidRDefault="00D304E5" w:rsidP="009125F5">
      <w:pPr>
        <w:pStyle w:val="ListeParagraf"/>
        <w:numPr>
          <w:ilvl w:val="0"/>
          <w:numId w:val="2"/>
        </w:numPr>
        <w:jc w:val="both"/>
      </w:pPr>
      <w:r>
        <w:t xml:space="preserve">Öğrencilerin </w:t>
      </w:r>
      <w:r w:rsidR="009125F5">
        <w:t xml:space="preserve">ruhsal sağlığını korumak adına </w:t>
      </w:r>
      <w:proofErr w:type="spellStart"/>
      <w:r w:rsidR="009125F5">
        <w:t>psikososyal</w:t>
      </w:r>
      <w:proofErr w:type="spellEnd"/>
      <w:r w:rsidR="009125F5">
        <w:t xml:space="preserve"> risk etmenleri değerlendirilerek doğru ve etkin bilgil</w:t>
      </w:r>
      <w:r>
        <w:t>endirme ile tedbirler alınmaktadır.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Güncel bilgilerin takibi için güvenilir bilgi kaynakları (Sağlık Ba</w:t>
      </w:r>
      <w:r w:rsidR="00D304E5">
        <w:t>kanlığı, DSÖ gibi) kullanılmaktadır.</w:t>
      </w:r>
    </w:p>
    <w:p w:rsidR="009125F5" w:rsidRDefault="00D304E5" w:rsidP="009125F5">
      <w:pPr>
        <w:pStyle w:val="ListeParagraf"/>
        <w:numPr>
          <w:ilvl w:val="0"/>
          <w:numId w:val="2"/>
        </w:numPr>
        <w:jc w:val="both"/>
      </w:pPr>
      <w:r>
        <w:t xml:space="preserve">Öğrenci ve </w:t>
      </w:r>
      <w:proofErr w:type="spellStart"/>
      <w:r>
        <w:t>öğretmenle</w:t>
      </w:r>
      <w:r>
        <w:t>e</w:t>
      </w:r>
      <w:r>
        <w:t>r</w:t>
      </w:r>
      <w:proofErr w:type="spellEnd"/>
      <w:r>
        <w:t xml:space="preserve"> </w:t>
      </w:r>
      <w:r w:rsidR="009125F5">
        <w:t>verilecek olan e</w:t>
      </w:r>
      <w:r>
        <w:t>ğitimler</w:t>
      </w:r>
      <w:r w:rsidR="009125F5">
        <w:t xml:space="preserve"> uzaktan eğitim şeklinde, işyeri temizliği ve düzeni, </w:t>
      </w:r>
      <w:proofErr w:type="gramStart"/>
      <w:r w:rsidR="009125F5">
        <w:t>hijyen</w:t>
      </w:r>
      <w:proofErr w:type="gramEnd"/>
      <w:r w:rsidR="009125F5">
        <w:t xml:space="preserve"> ve </w:t>
      </w:r>
      <w:proofErr w:type="spellStart"/>
      <w:r w:rsidR="009125F5">
        <w:t>psikososyal</w:t>
      </w:r>
      <w:proofErr w:type="spellEnd"/>
      <w:r w:rsidR="009125F5">
        <w:t xml:space="preserve"> risk faktörleri konuları </w:t>
      </w:r>
      <w:r>
        <w:t>verilmektedir.</w:t>
      </w:r>
    </w:p>
    <w:p w:rsidR="009125F5" w:rsidRDefault="00D304E5" w:rsidP="009125F5">
      <w:pPr>
        <w:pStyle w:val="ListeParagraf"/>
        <w:numPr>
          <w:ilvl w:val="0"/>
          <w:numId w:val="2"/>
        </w:numPr>
        <w:jc w:val="both"/>
      </w:pPr>
      <w:r>
        <w:t>Okulda</w:t>
      </w:r>
      <w:r w:rsidR="009125F5">
        <w:t xml:space="preserve"> temizlik ve </w:t>
      </w:r>
      <w:proofErr w:type="gramStart"/>
      <w:r w:rsidR="009125F5">
        <w:t>hijyen</w:t>
      </w:r>
      <w:proofErr w:type="gramEnd"/>
      <w:r w:rsidR="009125F5">
        <w:t xml:space="preserve"> standartları en üst seviyeye çıkarılma</w:t>
      </w:r>
      <w:r>
        <w:t>ktadır.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>
        <w:t>Sağlık Bakanlığının tavsiyeleri doğrultus</w:t>
      </w:r>
      <w:r w:rsidR="00D304E5">
        <w:t>unda gerekli ek önlemler alınmaktadır.</w:t>
      </w:r>
    </w:p>
    <w:p w:rsidR="00D304E5" w:rsidRDefault="00D304E5" w:rsidP="00D304E5">
      <w:pPr>
        <w:jc w:val="both"/>
      </w:pPr>
    </w:p>
    <w:p w:rsidR="00D304E5" w:rsidRDefault="00D304E5" w:rsidP="00D304E5">
      <w:pPr>
        <w:jc w:val="both"/>
      </w:pPr>
    </w:p>
    <w:p w:rsidR="00D304E5" w:rsidRDefault="00D304E5" w:rsidP="009125F5">
      <w:pPr>
        <w:pStyle w:val="Gvdemetni0"/>
        <w:shd w:val="clear" w:color="auto" w:fill="auto"/>
        <w:spacing w:before="0" w:after="0" w:line="276" w:lineRule="auto"/>
        <w:ind w:left="360" w:right="20" w:firstLine="0"/>
        <w:rPr>
          <w:rFonts w:asciiTheme="minorHAnsi" w:eastAsiaTheme="minorHAnsi" w:hAnsiTheme="minorHAnsi" w:cstheme="minorBidi"/>
          <w:b/>
          <w:bCs/>
          <w:color w:val="FF0000"/>
          <w:spacing w:val="0"/>
          <w:sz w:val="24"/>
          <w:szCs w:val="24"/>
        </w:rPr>
      </w:pPr>
    </w:p>
    <w:p w:rsidR="009125F5" w:rsidRDefault="009125F5" w:rsidP="009125F5">
      <w:pPr>
        <w:pStyle w:val="Gvdemetni0"/>
        <w:shd w:val="clear" w:color="auto" w:fill="auto"/>
        <w:spacing w:before="0" w:after="0" w:line="276" w:lineRule="auto"/>
        <w:ind w:left="360" w:right="20" w:firstLine="0"/>
        <w:rPr>
          <w:rFonts w:asciiTheme="minorHAnsi" w:eastAsiaTheme="minorHAnsi" w:hAnsiTheme="minorHAnsi" w:cstheme="minorBidi"/>
          <w:b/>
          <w:bCs/>
          <w:color w:val="FF0000"/>
          <w:spacing w:val="0"/>
          <w:sz w:val="24"/>
          <w:szCs w:val="24"/>
        </w:rPr>
      </w:pPr>
      <w:r w:rsidRPr="009125F5">
        <w:rPr>
          <w:rFonts w:asciiTheme="minorHAnsi" w:eastAsiaTheme="minorHAnsi" w:hAnsiTheme="minorHAnsi" w:cstheme="minorBidi"/>
          <w:b/>
          <w:bCs/>
          <w:color w:val="FF0000"/>
          <w:spacing w:val="0"/>
          <w:sz w:val="24"/>
          <w:szCs w:val="24"/>
        </w:rPr>
        <w:t>UYGULANACAK TAHLİYE YÖNTEMLERİ</w:t>
      </w:r>
    </w:p>
    <w:p w:rsidR="009125F5" w:rsidRPr="009125F5" w:rsidRDefault="00D304E5" w:rsidP="009125F5">
      <w:pPr>
        <w:pStyle w:val="ListeParagraf"/>
        <w:numPr>
          <w:ilvl w:val="0"/>
          <w:numId w:val="2"/>
        </w:numPr>
        <w:jc w:val="both"/>
      </w:pPr>
      <w:r>
        <w:t>Öğrenci ve öğretmenler</w:t>
      </w:r>
      <w:r w:rsidR="009125F5" w:rsidRPr="009125F5">
        <w:t xml:space="preserve"> </w:t>
      </w:r>
      <w:r>
        <w:t xml:space="preserve">okula girmeden </w:t>
      </w:r>
      <w:r w:rsidR="009125F5" w:rsidRPr="009125F5">
        <w:t xml:space="preserve">önce temassız ateş ölçerle </w:t>
      </w:r>
      <w:r w:rsidR="00FC51AD">
        <w:t xml:space="preserve">ateşleri </w:t>
      </w:r>
      <w:r w:rsidR="009125F5" w:rsidRPr="009125F5">
        <w:t>kon</w:t>
      </w:r>
      <w:r>
        <w:t>trol edilip</w:t>
      </w:r>
      <w:r w:rsidR="00FC51AD">
        <w:t xml:space="preserve"> ve ateşi olanlar ivedi olarak</w:t>
      </w:r>
      <w:r w:rsidR="009125F5" w:rsidRPr="009125F5">
        <w:t xml:space="preserve"> işyeri hekimine/aile hekimine/sağlık kurumuna yönlendirilme</w:t>
      </w:r>
      <w:r>
        <w:t>ktedir.</w:t>
      </w:r>
    </w:p>
    <w:p w:rsidR="009125F5" w:rsidRPr="009125F5" w:rsidRDefault="00D304E5" w:rsidP="009125F5">
      <w:pPr>
        <w:pStyle w:val="ListeParagraf"/>
        <w:numPr>
          <w:ilvl w:val="0"/>
          <w:numId w:val="2"/>
        </w:numPr>
        <w:jc w:val="both"/>
      </w:pPr>
      <w:r>
        <w:t xml:space="preserve">Öğrenci ve öğretmenin </w:t>
      </w:r>
      <w:r w:rsidR="009125F5" w:rsidRPr="009125F5">
        <w:t xml:space="preserve">COVID-19 olduğu tespit edilirse, </w:t>
      </w:r>
      <w:r>
        <w:t>okul idaresi</w:t>
      </w:r>
      <w:r w:rsidR="009125F5" w:rsidRPr="009125F5">
        <w:t xml:space="preserve"> diğer </w:t>
      </w:r>
      <w:r>
        <w:t>ö</w:t>
      </w:r>
      <w:r>
        <w:t>ğrenci ve öğretmenler</w:t>
      </w:r>
      <w:r>
        <w:t>i</w:t>
      </w:r>
      <w:r w:rsidR="009125F5" w:rsidRPr="009125F5">
        <w:t xml:space="preserve"> COVID-19'a maruz kalma olasılıkları konusunda bilgilendirme yapma</w:t>
      </w:r>
      <w:r>
        <w:t>kta</w:t>
      </w:r>
      <w:r w:rsidR="009125F5" w:rsidRPr="009125F5">
        <w:t xml:space="preserve"> ve sağlık kuruluşları ile irtibata geç</w:t>
      </w:r>
      <w:r>
        <w:t>ilmektedir.</w:t>
      </w:r>
    </w:p>
    <w:p w:rsidR="009125F5" w:rsidRPr="009125F5" w:rsidRDefault="00D304E5" w:rsidP="009125F5">
      <w:pPr>
        <w:pStyle w:val="ListeParagraf"/>
        <w:numPr>
          <w:ilvl w:val="0"/>
          <w:numId w:val="2"/>
        </w:numPr>
        <w:jc w:val="both"/>
      </w:pPr>
      <w:r>
        <w:t xml:space="preserve">Öğrenci ve öğretmenlerin </w:t>
      </w:r>
      <w:r w:rsidR="009125F5" w:rsidRPr="009125F5">
        <w:t>COVID-19 şüphesi bulunduğu takdirde aile hekimi/sağlık kurumu i</w:t>
      </w:r>
      <w:r>
        <w:t>le iletişime geçmesi sağlanmaktadır.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 xml:space="preserve">COVID-19'a maruz kalanları belirlemek için olası maruz kalma </w:t>
      </w:r>
      <w:proofErr w:type="gramStart"/>
      <w:r w:rsidRPr="009125F5">
        <w:t>kriterleri</w:t>
      </w:r>
      <w:proofErr w:type="gramEnd"/>
      <w:r w:rsidRPr="009125F5">
        <w:t xml:space="preserve"> (örneğin, kişinin gitmiş olabileceği alanlar) hakkında </w:t>
      </w:r>
      <w:r w:rsidR="00D304E5">
        <w:t>Hazırlık Ekibi bilgilendirilmekte</w:t>
      </w:r>
      <w:r w:rsidRPr="009125F5">
        <w:t xml:space="preserve"> ve Sağlık Bakan</w:t>
      </w:r>
      <w:r w:rsidR="00D304E5">
        <w:t>lığı’nın tavsiyelerine uyulmaktadır.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Etkilenen çalışanın atıkları için Tıbbi Atıkların Kontrolü Yönetmeliği kapsamında işlem yapılma</w:t>
      </w:r>
      <w:r w:rsidR="00D304E5">
        <w:t>ktadır.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Etkilenen çalışanın tıbbi yardım beklerken lavaboya gitmesi gerekiyorsa, ayrı bir lavabo</w:t>
      </w:r>
      <w:r w:rsidR="00D304E5">
        <w:t xml:space="preserve"> kullanımı sağlanmaktadır.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Sağlık Bakan</w:t>
      </w:r>
      <w:r w:rsidR="00D304E5">
        <w:t>lığı’nın tedbirlerine uyulmaktadır.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Sağlık kuruluşları tarafından rapor verilen çalışan, işvereni işyerine gitmeden bi</w:t>
      </w:r>
      <w:r w:rsidR="00D304E5">
        <w:t>lgilendirmektedir.</w:t>
      </w:r>
    </w:p>
    <w:p w:rsidR="009125F5" w:rsidRDefault="00D304E5" w:rsidP="009125F5">
      <w:pPr>
        <w:pStyle w:val="ListeParagraf"/>
        <w:numPr>
          <w:ilvl w:val="0"/>
          <w:numId w:val="2"/>
        </w:numPr>
        <w:jc w:val="both"/>
      </w:pPr>
      <w:r>
        <w:t>Okul idaresi</w:t>
      </w:r>
      <w:r w:rsidR="009125F5" w:rsidRPr="009125F5">
        <w:t>, raporların geçerlilik süresi ile ilgili Sağlık Bakanlığı’nın, Aile, Çalışma ve Sosyal Hizmetler Bakanlığı’nın ve diğer resmi makaml</w:t>
      </w:r>
      <w:r>
        <w:t>arın açıklamalarını takip etmektedir.</w:t>
      </w:r>
    </w:p>
    <w:p w:rsidR="009125F5" w:rsidRDefault="009125F5" w:rsidP="009125F5">
      <w:pPr>
        <w:pStyle w:val="Gvdemetni0"/>
        <w:spacing w:after="0" w:line="276" w:lineRule="auto"/>
        <w:ind w:right="20" w:firstLine="0"/>
        <w:rPr>
          <w:rFonts w:asciiTheme="minorHAnsi" w:eastAsiaTheme="minorHAnsi" w:hAnsiTheme="minorHAnsi" w:cstheme="minorBidi"/>
          <w:b/>
          <w:bCs/>
          <w:color w:val="FF0000"/>
          <w:spacing w:val="0"/>
          <w:sz w:val="22"/>
          <w:szCs w:val="22"/>
        </w:rPr>
      </w:pPr>
      <w:r w:rsidRPr="009125F5">
        <w:rPr>
          <w:rFonts w:asciiTheme="minorHAnsi" w:eastAsiaTheme="minorHAnsi" w:hAnsiTheme="minorHAnsi" w:cstheme="minorBidi"/>
          <w:b/>
          <w:bCs/>
          <w:color w:val="FF0000"/>
          <w:spacing w:val="0"/>
          <w:sz w:val="22"/>
          <w:szCs w:val="22"/>
        </w:rPr>
        <w:t>ACİL TOPLANMA YERİ</w:t>
      </w:r>
    </w:p>
    <w:p w:rsid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Hastalık şüphesi bulunan kişi maske takarak ai</w:t>
      </w:r>
      <w:r w:rsidR="00B42401">
        <w:t>le hekimi/sağlık kurumuna gid</w:t>
      </w:r>
      <w:r w:rsidRPr="009125F5">
        <w:t>i</w:t>
      </w:r>
      <w:r w:rsidR="00B42401">
        <w:t>p</w:t>
      </w:r>
      <w:r w:rsidRPr="009125F5">
        <w:t xml:space="preserve"> ve muayenesi</w:t>
      </w:r>
      <w:r w:rsidR="00B42401">
        <w:t>ni yaptır</w:t>
      </w:r>
      <w:r w:rsidRPr="009125F5">
        <w:t xml:space="preserve">malı, şüpheli COVID-19 durumu bulunduğu takdirde etkilenen kişi diğer </w:t>
      </w:r>
      <w:r w:rsidR="00B42401">
        <w:t xml:space="preserve">kişilerden </w:t>
      </w:r>
      <w:r w:rsidRPr="009125F5">
        <w:t xml:space="preserve">izole edilerek daha önceden belirlenen ve </w:t>
      </w:r>
      <w:proofErr w:type="gramStart"/>
      <w:r w:rsidRPr="009125F5">
        <w:t>enfeksiyonun</w:t>
      </w:r>
      <w:proofErr w:type="gramEnd"/>
      <w:r w:rsidRPr="009125F5">
        <w:t xml:space="preserve"> yayılmasını önleyecek nitelikte</w:t>
      </w:r>
      <w:r w:rsidR="00B42401">
        <w:t xml:space="preserve"> olan kapalı alanda bekletilip</w:t>
      </w:r>
      <w:r w:rsidRPr="009125F5">
        <w:t xml:space="preserve"> ve Sağlık Bakanlığı’nın ilgili sağlık kuruluşu ile iletiş</w:t>
      </w:r>
      <w:r w:rsidR="00B42401">
        <w:t>ime geçilerek sevki sağlanmaktadır.</w:t>
      </w:r>
    </w:p>
    <w:p w:rsidR="009125F5" w:rsidRPr="009125F5" w:rsidRDefault="009125F5" w:rsidP="009125F5">
      <w:pPr>
        <w:pStyle w:val="ListeParagraf"/>
        <w:numPr>
          <w:ilvl w:val="0"/>
          <w:numId w:val="2"/>
        </w:numPr>
        <w:jc w:val="both"/>
      </w:pPr>
      <w:r w:rsidRPr="009125F5">
        <w:t>Sağlık Bakanlı</w:t>
      </w:r>
      <w:r w:rsidR="00B42401">
        <w:t>ğı’nın 14 Gün Kuralına uyulmaktadır.</w:t>
      </w:r>
    </w:p>
    <w:sectPr w:rsidR="009125F5" w:rsidRPr="009125F5" w:rsidSect="009125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431AC"/>
    <w:multiLevelType w:val="hybridMultilevel"/>
    <w:tmpl w:val="98382F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A1A68"/>
    <w:multiLevelType w:val="multilevel"/>
    <w:tmpl w:val="93EEB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6C06AF"/>
    <w:multiLevelType w:val="hybridMultilevel"/>
    <w:tmpl w:val="B1F2FD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06430"/>
    <w:multiLevelType w:val="hybridMultilevel"/>
    <w:tmpl w:val="8BD27E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5"/>
    <w:rsid w:val="00235B39"/>
    <w:rsid w:val="003D2D8D"/>
    <w:rsid w:val="003F028B"/>
    <w:rsid w:val="005C2281"/>
    <w:rsid w:val="0080161C"/>
    <w:rsid w:val="009125F5"/>
    <w:rsid w:val="00A46779"/>
    <w:rsid w:val="00AE234B"/>
    <w:rsid w:val="00B42401"/>
    <w:rsid w:val="00BC26C4"/>
    <w:rsid w:val="00CF51AC"/>
    <w:rsid w:val="00D304E5"/>
    <w:rsid w:val="00E50277"/>
    <w:rsid w:val="00EC712E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A0E3"/>
  <w15:docId w15:val="{DE794DE2-73AA-497D-8705-F6E6D39E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KkBykHarf">
    <w:name w:val="Gövde metni + Küçük Büyük Harf"/>
    <w:basedOn w:val="VarsaylanParagrafYazTipi"/>
    <w:rsid w:val="009125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125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9125F5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125F5"/>
    <w:pPr>
      <w:widowControl w:val="0"/>
      <w:shd w:val="clear" w:color="auto" w:fill="FFFFFF"/>
      <w:spacing w:before="300" w:after="60" w:line="413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burhat</dc:creator>
  <cp:lastModifiedBy>dell</cp:lastModifiedBy>
  <cp:revision>4</cp:revision>
  <dcterms:created xsi:type="dcterms:W3CDTF">2020-08-07T11:26:00Z</dcterms:created>
  <dcterms:modified xsi:type="dcterms:W3CDTF">2020-11-26T16:57:00Z</dcterms:modified>
</cp:coreProperties>
</file>