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32"/>
        <w:gridCol w:w="4328"/>
        <w:gridCol w:w="1395"/>
        <w:gridCol w:w="1257"/>
      </w:tblGrid>
      <w:tr w:rsidR="0062652D" w:rsidRPr="00211120" w:rsidTr="000B76E6">
        <w:trPr>
          <w:cantSplit/>
          <w:trHeight w:val="312"/>
        </w:trPr>
        <w:tc>
          <w:tcPr>
            <w:tcW w:w="1212" w:type="pct"/>
            <w:vMerge w:val="restart"/>
            <w:vAlign w:val="center"/>
          </w:tcPr>
          <w:p w:rsidR="0062652D" w:rsidRPr="00CC3694" w:rsidRDefault="00EA2291" w:rsidP="00984C4D">
            <w:pPr>
              <w:pStyle w:val="stBilgi"/>
              <w:jc w:val="center"/>
              <w:rPr>
                <w:rFonts w:ascii="Century Gothic" w:hAnsi="Century Gothic"/>
              </w:rPr>
            </w:pPr>
            <w:r>
              <w:rPr>
                <w:noProof/>
              </w:rPr>
              <w:drawing>
                <wp:inline distT="0" distB="0" distL="0" distR="0" wp14:anchorId="4942BCB3" wp14:editId="6C1D19A0">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7">
                            <a:extLst>
                              <a:ext uri="{28A0092B-C50C-407E-A947-70E740481C1C}">
                                <a14:useLocalDpi xmlns:a14="http://schemas.microsoft.com/office/drawing/2010/main" val="0"/>
                              </a:ext>
                            </a:extLst>
                          </a:blip>
                          <a:stretch>
                            <a:fillRect/>
                          </a:stretch>
                        </pic:blipFill>
                        <pic:spPr bwMode="auto">
                          <a:xfrm>
                            <a:off x="0" y="0"/>
                            <a:ext cx="907415" cy="907415"/>
                          </a:xfrm>
                          <a:prstGeom prst="rect">
                            <a:avLst/>
                          </a:prstGeom>
                          <a:noFill/>
                          <a:ln>
                            <a:noFill/>
                          </a:ln>
                        </pic:spPr>
                      </pic:pic>
                    </a:graphicData>
                  </a:graphic>
                </wp:inline>
              </w:drawing>
            </w:r>
          </w:p>
        </w:tc>
        <w:tc>
          <w:tcPr>
            <w:tcW w:w="2349" w:type="pct"/>
            <w:vMerge w:val="restart"/>
            <w:vAlign w:val="center"/>
          </w:tcPr>
          <w:p w:rsidR="009315DF" w:rsidRDefault="009315DF" w:rsidP="009315DF">
            <w:pPr>
              <w:pStyle w:val="AralkYok"/>
              <w:jc w:val="center"/>
              <w:rPr>
                <w:rFonts w:asciiTheme="minorHAnsi" w:hAnsiTheme="minorHAnsi" w:cstheme="minorHAnsi"/>
                <w:b/>
                <w:color w:val="FF0000"/>
                <w:sz w:val="28"/>
                <w:szCs w:val="28"/>
                <w:lang w:eastAsia="en-US"/>
              </w:rPr>
            </w:pPr>
            <w:r>
              <w:rPr>
                <w:rFonts w:asciiTheme="minorHAnsi" w:hAnsiTheme="minorHAnsi" w:cstheme="minorHAnsi"/>
                <w:b/>
                <w:color w:val="FF0000"/>
                <w:sz w:val="28"/>
                <w:szCs w:val="28"/>
                <w:lang w:eastAsia="en-US"/>
              </w:rPr>
              <w:t>TEKİRDAĞ SÜLEYMANPAŞA</w:t>
            </w:r>
          </w:p>
          <w:p w:rsidR="009315DF" w:rsidRDefault="009315DF" w:rsidP="009315DF">
            <w:pPr>
              <w:pStyle w:val="AralkYok"/>
              <w:jc w:val="center"/>
              <w:rPr>
                <w:rFonts w:asciiTheme="minorHAnsi" w:hAnsiTheme="minorHAnsi" w:cstheme="minorHAnsi"/>
                <w:b/>
                <w:color w:val="FF0000"/>
                <w:sz w:val="28"/>
                <w:szCs w:val="28"/>
                <w:lang w:eastAsia="en-US"/>
              </w:rPr>
            </w:pPr>
            <w:r>
              <w:rPr>
                <w:rFonts w:asciiTheme="minorHAnsi" w:hAnsiTheme="minorHAnsi" w:cstheme="minorHAnsi"/>
                <w:b/>
                <w:color w:val="FF0000"/>
                <w:sz w:val="28"/>
                <w:szCs w:val="28"/>
                <w:lang w:eastAsia="en-US"/>
              </w:rPr>
              <w:t>NAMIK KEMAL LİSESİ</w:t>
            </w:r>
          </w:p>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bookmarkStart w:id="0" w:name="_GoBack"/>
            <w:bookmarkEnd w:id="0"/>
            <w:r w:rsidRPr="003D322A">
              <w:rPr>
                <w:rFonts w:ascii="Times New Roman" w:eastAsiaTheme="minorHAnsi" w:hAnsi="Times New Roman"/>
                <w:b/>
                <w:color w:val="FF0000"/>
                <w:szCs w:val="24"/>
                <w:lang w:eastAsia="en-US"/>
              </w:rPr>
              <w:t>YEMEKHANE VE KANTİN</w:t>
            </w:r>
            <w:r w:rsidR="000B76E6">
              <w:rPr>
                <w:rFonts w:ascii="Times New Roman" w:eastAsiaTheme="minorHAnsi" w:hAnsi="Times New Roman"/>
                <w:b/>
                <w:color w:val="FF0000"/>
                <w:szCs w:val="24"/>
                <w:lang w:eastAsia="en-US"/>
              </w:rPr>
              <w:t xml:space="preserve"> HİJYEN VE SANİTASYON </w:t>
            </w:r>
            <w:r w:rsidRPr="003D322A">
              <w:rPr>
                <w:rFonts w:ascii="Times New Roman" w:eastAsiaTheme="minorHAnsi" w:hAnsi="Times New Roman"/>
                <w:b/>
                <w:color w:val="FF0000"/>
                <w:szCs w:val="24"/>
                <w:lang w:eastAsia="en-US"/>
              </w:rPr>
              <w:t>TALİMATI</w:t>
            </w:r>
          </w:p>
          <w:p w:rsidR="0062652D" w:rsidRPr="00C81A4A" w:rsidRDefault="0062652D" w:rsidP="00984C4D">
            <w:pPr>
              <w:ind w:right="34"/>
              <w:jc w:val="center"/>
              <w:rPr>
                <w:rFonts w:ascii="Times New Roman" w:hAnsi="Times New Roman"/>
                <w:b/>
                <w:color w:val="FF0000"/>
                <w:szCs w:val="24"/>
              </w:rPr>
            </w:pPr>
          </w:p>
        </w:tc>
        <w:tc>
          <w:tcPr>
            <w:tcW w:w="757"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82"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0B76E6">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82"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0B76E6">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82" w:type="pct"/>
            <w:tcBorders>
              <w:top w:val="dotted" w:sz="4" w:space="0" w:color="auto"/>
              <w:left w:val="single" w:sz="8" w:space="0" w:color="auto"/>
              <w:bottom w:val="dotted" w:sz="4" w:space="0" w:color="auto"/>
            </w:tcBorders>
            <w:vAlign w:val="center"/>
          </w:tcPr>
          <w:p w:rsidR="0062652D" w:rsidRDefault="009315DF" w:rsidP="00984C4D">
            <w:pPr>
              <w:pStyle w:val="stBilgi"/>
              <w:rPr>
                <w:rFonts w:ascii="Times New Roman" w:hAnsi="Times New Roman"/>
                <w:b/>
                <w:bCs/>
                <w:sz w:val="16"/>
                <w:szCs w:val="16"/>
              </w:rPr>
            </w:pPr>
            <w:r>
              <w:rPr>
                <w:rFonts w:ascii="Times New Roman" w:hAnsi="Times New Roman"/>
                <w:b/>
                <w:bCs/>
                <w:sz w:val="16"/>
                <w:szCs w:val="16"/>
              </w:rPr>
              <w:t>01</w:t>
            </w:r>
          </w:p>
        </w:tc>
      </w:tr>
      <w:tr w:rsidR="0062652D" w:rsidRPr="00211120" w:rsidTr="000B76E6">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82" w:type="pct"/>
            <w:tcBorders>
              <w:top w:val="dotted" w:sz="4" w:space="0" w:color="auto"/>
              <w:left w:val="single" w:sz="8" w:space="0" w:color="auto"/>
              <w:bottom w:val="dotted" w:sz="4" w:space="0" w:color="auto"/>
            </w:tcBorders>
            <w:vAlign w:val="center"/>
          </w:tcPr>
          <w:p w:rsidR="0062652D" w:rsidRDefault="009315DF" w:rsidP="00984C4D">
            <w:pPr>
              <w:pStyle w:val="stBilgi"/>
              <w:rPr>
                <w:rFonts w:ascii="Times New Roman" w:hAnsi="Times New Roman"/>
                <w:b/>
                <w:bCs/>
                <w:sz w:val="16"/>
                <w:szCs w:val="16"/>
              </w:rPr>
            </w:pPr>
            <w:r>
              <w:rPr>
                <w:rFonts w:ascii="Times New Roman" w:hAnsi="Times New Roman"/>
                <w:b/>
                <w:bCs/>
                <w:sz w:val="16"/>
                <w:szCs w:val="16"/>
              </w:rPr>
              <w:t>24/ 08</w:t>
            </w:r>
            <w:r w:rsidR="00195E26">
              <w:rPr>
                <w:rFonts w:ascii="Times New Roman" w:hAnsi="Times New Roman"/>
                <w:b/>
                <w:bCs/>
                <w:sz w:val="16"/>
                <w:szCs w:val="16"/>
              </w:rPr>
              <w:t xml:space="preserve"> / 2020</w:t>
            </w:r>
          </w:p>
        </w:tc>
      </w:tr>
      <w:tr w:rsidR="0062652D" w:rsidRPr="00211120" w:rsidTr="000B76E6">
        <w:trPr>
          <w:cantSplit/>
          <w:trHeight w:val="312"/>
        </w:trPr>
        <w:tc>
          <w:tcPr>
            <w:tcW w:w="1212" w:type="pct"/>
            <w:vMerge/>
            <w:vAlign w:val="center"/>
          </w:tcPr>
          <w:p w:rsidR="0062652D" w:rsidRDefault="0062652D" w:rsidP="00984C4D">
            <w:pPr>
              <w:pStyle w:val="stBilgi"/>
              <w:jc w:val="center"/>
              <w:rPr>
                <w:rFonts w:ascii="Comic Sans MS" w:hAnsi="Comic Sans MS" w:cs="Tahoma"/>
                <w:b/>
              </w:rPr>
            </w:pPr>
          </w:p>
        </w:tc>
        <w:tc>
          <w:tcPr>
            <w:tcW w:w="2349" w:type="pct"/>
            <w:vMerge/>
            <w:vAlign w:val="center"/>
          </w:tcPr>
          <w:p w:rsidR="0062652D" w:rsidRPr="00B24C33" w:rsidRDefault="0062652D" w:rsidP="00984C4D">
            <w:pPr>
              <w:pStyle w:val="stBilgi"/>
              <w:jc w:val="center"/>
              <w:rPr>
                <w:rFonts w:ascii="Times New Roman" w:hAnsi="Times New Roman"/>
                <w:b/>
                <w:bCs/>
                <w:sz w:val="44"/>
                <w:szCs w:val="44"/>
              </w:rPr>
            </w:pPr>
          </w:p>
        </w:tc>
        <w:tc>
          <w:tcPr>
            <w:tcW w:w="757"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82"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D6097B">
        <w:rPr>
          <w:rFonts w:ascii="Times New Roman" w:eastAsia="Times New Roman" w:hAnsi="Times New Roman"/>
          <w:position w:val="-1"/>
          <w:szCs w:val="24"/>
          <w:lang w:eastAsia="en-US"/>
        </w:rPr>
        <w:t>tesisin  kişi</w:t>
      </w:r>
      <w:proofErr w:type="gramEnd"/>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 xml:space="preserve">alınmayarak, tıbbi maske ile sağlık kuruluşuna başvurması </w:t>
      </w:r>
      <w:proofErr w:type="gramStart"/>
      <w:r w:rsidR="00D6097B" w:rsidRPr="00D6097B">
        <w:rPr>
          <w:rFonts w:ascii="Times New Roman" w:eastAsia="Times New Roman" w:hAnsi="Times New Roman"/>
          <w:position w:val="-1"/>
          <w:szCs w:val="24"/>
          <w:lang w:eastAsia="en-US"/>
        </w:rPr>
        <w:t>sağlanmalıdır</w:t>
      </w:r>
      <w:proofErr w:type="gramEnd"/>
      <w:r w:rsidR="00D6097B" w:rsidRPr="00D6097B">
        <w:rPr>
          <w:rFonts w:ascii="Times New Roman" w:eastAsia="Times New Roman" w:hAnsi="Times New Roman"/>
          <w:position w:val="-1"/>
          <w:szCs w:val="24"/>
          <w:lang w:eastAsia="en-US"/>
        </w:rPr>
        <w:t>.</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 personeline bulaşıcı hastalıklar, salgınlar ve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işe özgü kıyafet giymesi, kıyafetlerinin günlük temizliği ve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soyunma-duş-tuvalet ve ortak yemek yeme, dinlenme alanları sosyal mesafe koşullarına uygun olarak düzenlenmeli, bu konuda gerekirse yer işaretleri, şerit, bariyer </w:t>
      </w:r>
      <w:r w:rsidRPr="00D6097B">
        <w:rPr>
          <w:rFonts w:ascii="Times New Roman" w:eastAsia="Times New Roman" w:hAnsi="Times New Roman"/>
          <w:position w:val="-1"/>
          <w:szCs w:val="24"/>
          <w:lang w:eastAsia="en-US"/>
        </w:rPr>
        <w:lastRenderedPageBreak/>
        <w:t>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güvenliği ve mutfak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girişlerinde mutlaka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w:t>
      </w:r>
      <w:proofErr w:type="gramStart"/>
      <w:r w:rsidRPr="00D6097B">
        <w:rPr>
          <w:rFonts w:ascii="Times New Roman" w:eastAsia="Times New Roman" w:hAnsi="Times New Roman"/>
          <w:position w:val="-1"/>
          <w:szCs w:val="24"/>
          <w:lang w:eastAsia="en-US"/>
        </w:rPr>
        <w:t>ekipmanın</w:t>
      </w:r>
      <w:proofErr w:type="gramEnd"/>
      <w:r w:rsidRPr="00D6097B">
        <w:rPr>
          <w:rFonts w:ascii="Times New Roman" w:eastAsia="Times New Roman" w:hAnsi="Times New Roman"/>
          <w:position w:val="-1"/>
          <w:szCs w:val="24"/>
          <w:lang w:eastAsia="en-US"/>
        </w:rPr>
        <w:t xml:space="preserve">,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personeline, uyulması gerekli kurallar ile iyi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yapan personel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lang w:eastAsia="en-US"/>
        </w:rPr>
        <w:t>bazlı</w:t>
      </w:r>
      <w:proofErr w:type="gramEnd"/>
      <w:r w:rsidRPr="00D6097B">
        <w:rPr>
          <w:rFonts w:ascii="Times New Roman" w:eastAsia="Times New Roman" w:hAnsi="Times New Roman"/>
          <w:position w:val="-1"/>
          <w:szCs w:val="24"/>
          <w:lang w:eastAsia="en-US"/>
        </w:rPr>
        <w:t xml:space="preserve">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94" w:rsidRDefault="00586294">
      <w:r>
        <w:separator/>
      </w:r>
    </w:p>
  </w:endnote>
  <w:endnote w:type="continuationSeparator" w:id="0">
    <w:p w:rsidR="00586294" w:rsidRDefault="0058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5F" w:rsidRDefault="00586294">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94" w:rsidRDefault="00586294">
      <w:r>
        <w:separator/>
      </w:r>
    </w:p>
  </w:footnote>
  <w:footnote w:type="continuationSeparator" w:id="0">
    <w:p w:rsidR="00586294" w:rsidRDefault="005862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0B76E6"/>
    <w:rsid w:val="00195878"/>
    <w:rsid w:val="00195E26"/>
    <w:rsid w:val="002073F9"/>
    <w:rsid w:val="002F2703"/>
    <w:rsid w:val="00352EEB"/>
    <w:rsid w:val="00360BD1"/>
    <w:rsid w:val="003D322A"/>
    <w:rsid w:val="003E6E2C"/>
    <w:rsid w:val="004D7AFC"/>
    <w:rsid w:val="00526872"/>
    <w:rsid w:val="00586294"/>
    <w:rsid w:val="005F393F"/>
    <w:rsid w:val="005F77D7"/>
    <w:rsid w:val="0062652D"/>
    <w:rsid w:val="007522E6"/>
    <w:rsid w:val="007E1424"/>
    <w:rsid w:val="00812EC5"/>
    <w:rsid w:val="008E72B2"/>
    <w:rsid w:val="009315DF"/>
    <w:rsid w:val="00A51A6D"/>
    <w:rsid w:val="00B42E5A"/>
    <w:rsid w:val="00B66970"/>
    <w:rsid w:val="00BA36F4"/>
    <w:rsid w:val="00C464AE"/>
    <w:rsid w:val="00D6097B"/>
    <w:rsid w:val="00E50111"/>
    <w:rsid w:val="00EA2291"/>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350C"/>
  <w15:docId w15:val="{8DA84997-0677-475B-B2EA-66F42D48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 w:type="paragraph" w:styleId="AralkYok">
    <w:name w:val="No Spacing"/>
    <w:uiPriority w:val="1"/>
    <w:qFormat/>
    <w:rsid w:val="009315DF"/>
    <w:pPr>
      <w:spacing w:after="0" w:line="240" w:lineRule="auto"/>
    </w:pPr>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1711</Words>
  <Characters>9757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dell</cp:lastModifiedBy>
  <cp:revision>9</cp:revision>
  <dcterms:created xsi:type="dcterms:W3CDTF">2020-08-06T20:48:00Z</dcterms:created>
  <dcterms:modified xsi:type="dcterms:W3CDTF">2020-08-23T14:17:00Z</dcterms:modified>
</cp:coreProperties>
</file>